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9ED1" w14:textId="395F9EB9" w:rsidR="00A23084" w:rsidRPr="006F70BC" w:rsidRDefault="00935A67" w:rsidP="006F70BC">
      <w:pPr>
        <w:spacing w:line="276" w:lineRule="auto"/>
        <w:jc w:val="center"/>
        <w:rPr>
          <w:sz w:val="28"/>
          <w:szCs w:val="28"/>
        </w:rPr>
      </w:pPr>
      <w:r w:rsidRPr="006F70BC">
        <w:rPr>
          <w:sz w:val="28"/>
          <w:szCs w:val="28"/>
        </w:rPr>
        <w:t>Lake Wisconsin Alliance Sponsors</w:t>
      </w:r>
    </w:p>
    <w:p w14:paraId="02AB7C78" w14:textId="32D6231E" w:rsidR="00935A67" w:rsidRPr="006F70BC" w:rsidRDefault="00935A67" w:rsidP="006F70BC">
      <w:pPr>
        <w:spacing w:line="276" w:lineRule="auto"/>
        <w:jc w:val="center"/>
        <w:rPr>
          <w:sz w:val="28"/>
          <w:szCs w:val="28"/>
        </w:rPr>
      </w:pPr>
      <w:r w:rsidRPr="006F70BC">
        <w:rPr>
          <w:sz w:val="28"/>
          <w:szCs w:val="28"/>
        </w:rPr>
        <w:t>Explore the Watershed Series 2024</w:t>
      </w:r>
      <w:r w:rsidR="00D579A1" w:rsidRPr="006F70BC">
        <w:rPr>
          <w:sz w:val="28"/>
          <w:szCs w:val="28"/>
        </w:rPr>
        <w:t xml:space="preserve"> Contact: David Kell</w:t>
      </w:r>
    </w:p>
    <w:p w14:paraId="3E187C8A" w14:textId="3298AFA4" w:rsidR="00625C85" w:rsidRPr="00ED69B9" w:rsidRDefault="00625C85" w:rsidP="00D43BDA">
      <w:pPr>
        <w:spacing w:line="240" w:lineRule="auto"/>
        <w:jc w:val="center"/>
        <w:rPr>
          <w:sz w:val="20"/>
          <w:szCs w:val="20"/>
        </w:rPr>
      </w:pPr>
      <w:r w:rsidRPr="00ED69B9">
        <w:rPr>
          <w:sz w:val="20"/>
          <w:szCs w:val="20"/>
        </w:rPr>
        <w:t>Ph 608 370 9030</w:t>
      </w:r>
      <w:r w:rsidR="00ED69B9">
        <w:rPr>
          <w:sz w:val="20"/>
          <w:szCs w:val="20"/>
        </w:rPr>
        <w:t xml:space="preserve">    </w:t>
      </w:r>
      <w:r w:rsidR="00173097" w:rsidRPr="00ED69B9">
        <w:rPr>
          <w:sz w:val="20"/>
          <w:szCs w:val="20"/>
        </w:rPr>
        <w:t>r</w:t>
      </w:r>
      <w:r w:rsidRPr="00ED69B9">
        <w:rPr>
          <w:sz w:val="20"/>
          <w:szCs w:val="20"/>
        </w:rPr>
        <w:t>evskell2@gmail.com</w:t>
      </w:r>
    </w:p>
    <w:p w14:paraId="32428E1C" w14:textId="4F00CA13" w:rsidR="009C27D0" w:rsidRDefault="0076360D">
      <w:r>
        <w:rPr>
          <w:noProof/>
        </w:rPr>
        <w:drawing>
          <wp:inline distT="0" distB="0" distL="0" distR="0" wp14:anchorId="7B2C39CC" wp14:editId="2FA83DEC">
            <wp:extent cx="2324100" cy="904875"/>
            <wp:effectExtent l="0" t="0" r="0" b="9525"/>
            <wp:docPr id="1854409043" name="Picture 1" descr="A map of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09043" name="Picture 1" descr="A map of a riv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125" cy="92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44EF" w14:textId="1C29DC4F" w:rsidR="009C27D0" w:rsidRDefault="00577576" w:rsidP="00D91B74">
      <w:pPr>
        <w:jc w:val="center"/>
      </w:pPr>
      <w:r>
        <w:rPr>
          <w:b/>
          <w:bCs/>
          <w:sz w:val="28"/>
          <w:szCs w:val="28"/>
        </w:rPr>
        <w:t>Lake Wisconsin Alliance invites</w:t>
      </w:r>
      <w:r w:rsidR="00DC3CA1">
        <w:rPr>
          <w:b/>
          <w:bCs/>
          <w:sz w:val="28"/>
          <w:szCs w:val="28"/>
        </w:rPr>
        <w:t xml:space="preserve"> you to </w:t>
      </w:r>
      <w:r w:rsidR="001326B3" w:rsidRPr="00D91B74">
        <w:rPr>
          <w:b/>
          <w:bCs/>
          <w:sz w:val="28"/>
          <w:szCs w:val="28"/>
        </w:rPr>
        <w:t xml:space="preserve">Join us for the adventure of exploring </w:t>
      </w:r>
      <w:r w:rsidR="009D6B8E" w:rsidRPr="00D91B74">
        <w:rPr>
          <w:b/>
          <w:bCs/>
          <w:sz w:val="28"/>
          <w:szCs w:val="28"/>
        </w:rPr>
        <w:t xml:space="preserve">our lake area and </w:t>
      </w:r>
      <w:r w:rsidR="00D91B74" w:rsidRPr="00D91B74">
        <w:rPr>
          <w:b/>
          <w:bCs/>
          <w:sz w:val="28"/>
          <w:szCs w:val="28"/>
        </w:rPr>
        <w:t>what</w:t>
      </w:r>
      <w:r w:rsidR="009D6B8E" w:rsidRPr="00D91B74">
        <w:rPr>
          <w:b/>
          <w:bCs/>
          <w:sz w:val="28"/>
          <w:szCs w:val="28"/>
        </w:rPr>
        <w:t xml:space="preserve"> it </w:t>
      </w:r>
      <w:r w:rsidR="00D91B74" w:rsidRPr="00D91B74">
        <w:rPr>
          <w:b/>
          <w:bCs/>
          <w:sz w:val="28"/>
          <w:szCs w:val="28"/>
        </w:rPr>
        <w:t xml:space="preserve">has to </w:t>
      </w:r>
      <w:r w:rsidR="009D6B8E" w:rsidRPr="00D91B74">
        <w:rPr>
          <w:b/>
          <w:bCs/>
          <w:sz w:val="28"/>
          <w:szCs w:val="28"/>
        </w:rPr>
        <w:t>offer</w:t>
      </w:r>
      <w:r w:rsidR="00D91B74">
        <w:t>.</w:t>
      </w:r>
    </w:p>
    <w:p w14:paraId="59F6FA8D" w14:textId="620FEF95" w:rsidR="00935A67" w:rsidRPr="008962A9" w:rsidRDefault="002A1EEA">
      <w:pPr>
        <w:rPr>
          <w:b/>
          <w:bCs/>
        </w:rPr>
      </w:pPr>
      <w:r>
        <w:rPr>
          <w:b/>
          <w:bCs/>
        </w:rPr>
        <w:t xml:space="preserve">LWA </w:t>
      </w:r>
      <w:r w:rsidR="00503D61">
        <w:rPr>
          <w:b/>
          <w:bCs/>
        </w:rPr>
        <w:t>Explore the</w:t>
      </w:r>
      <w:r>
        <w:rPr>
          <w:b/>
          <w:bCs/>
        </w:rPr>
        <w:t xml:space="preserve"> </w:t>
      </w:r>
      <w:r w:rsidR="00503D61">
        <w:rPr>
          <w:b/>
          <w:bCs/>
        </w:rPr>
        <w:t>watershed</w:t>
      </w:r>
      <w:r>
        <w:rPr>
          <w:b/>
          <w:bCs/>
        </w:rPr>
        <w:t xml:space="preserve"> </w:t>
      </w:r>
      <w:r w:rsidR="00935A67" w:rsidRPr="008962A9">
        <w:rPr>
          <w:b/>
          <w:bCs/>
        </w:rPr>
        <w:t>Calendar for 2024.</w:t>
      </w:r>
      <w:r w:rsidR="00470663">
        <w:rPr>
          <w:b/>
          <w:bCs/>
        </w:rPr>
        <w:t xml:space="preserve"> 2</w:t>
      </w:r>
      <w:r w:rsidR="00ED69B9">
        <w:rPr>
          <w:b/>
          <w:bCs/>
        </w:rPr>
        <w:t xml:space="preserve"> Remaining events</w:t>
      </w:r>
    </w:p>
    <w:p w14:paraId="4796D7CC" w14:textId="661C4995" w:rsidR="00935A67" w:rsidRPr="008B24DB" w:rsidRDefault="00935A67">
      <w:pPr>
        <w:rPr>
          <w:rFonts w:ascii="Calibri" w:hAnsi="Calibri" w:cs="Calibri"/>
          <w:sz w:val="28"/>
          <w:szCs w:val="28"/>
        </w:rPr>
      </w:pPr>
      <w:r w:rsidRPr="008B24DB">
        <w:rPr>
          <w:rFonts w:ascii="Calibri" w:hAnsi="Calibri" w:cs="Calibri"/>
          <w:sz w:val="28"/>
          <w:szCs w:val="28"/>
        </w:rPr>
        <w:t xml:space="preserve">LWA series includes several </w:t>
      </w:r>
      <w:r w:rsidR="002A1EEA" w:rsidRPr="008B24DB">
        <w:rPr>
          <w:rFonts w:ascii="Calibri" w:hAnsi="Calibri" w:cs="Calibri"/>
          <w:sz w:val="28"/>
          <w:szCs w:val="28"/>
        </w:rPr>
        <w:t>3-hour</w:t>
      </w:r>
      <w:r w:rsidRPr="008B24DB">
        <w:rPr>
          <w:rFonts w:ascii="Calibri" w:hAnsi="Calibri" w:cs="Calibri"/>
          <w:sz w:val="28"/>
          <w:szCs w:val="28"/>
        </w:rPr>
        <w:t xml:space="preserve"> events through the summer and fall to increase awareness of our watershed area and activities.</w:t>
      </w:r>
    </w:p>
    <w:p w14:paraId="1A39E2B7" w14:textId="318D5AE6" w:rsidR="009C27D0" w:rsidRPr="008B24DB" w:rsidRDefault="00935A67">
      <w:pPr>
        <w:rPr>
          <w:rFonts w:ascii="Calibri" w:hAnsi="Calibri" w:cs="Calibri"/>
          <w:sz w:val="28"/>
          <w:szCs w:val="28"/>
        </w:rPr>
      </w:pPr>
      <w:r w:rsidRPr="008B24DB">
        <w:rPr>
          <w:rFonts w:ascii="Calibri" w:hAnsi="Calibri" w:cs="Calibri"/>
          <w:sz w:val="28"/>
          <w:szCs w:val="28"/>
        </w:rPr>
        <w:t>Each event will include an education portion, time to explore or hike, and time to eat together and support our business members.</w:t>
      </w:r>
      <w:r w:rsidR="001B3EC8" w:rsidRPr="008B24DB">
        <w:rPr>
          <w:rFonts w:ascii="Calibri" w:hAnsi="Calibri" w:cs="Calibri"/>
          <w:sz w:val="28"/>
          <w:szCs w:val="28"/>
        </w:rPr>
        <w:t xml:space="preserve"> </w:t>
      </w:r>
      <w:r w:rsidR="001B3EC8" w:rsidRPr="008B24DB">
        <w:rPr>
          <w:rFonts w:ascii="Calibri" w:hAnsi="Calibri" w:cs="Calibri"/>
          <w:b/>
          <w:bCs/>
          <w:sz w:val="28"/>
          <w:szCs w:val="28"/>
        </w:rPr>
        <w:t>Registration</w:t>
      </w:r>
      <w:r w:rsidR="008B5F7B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6" w:history="1">
        <w:r w:rsidR="008B5F7B" w:rsidRPr="00F63F61">
          <w:rPr>
            <w:rStyle w:val="Hyperlink"/>
            <w:rFonts w:ascii="Calibri" w:hAnsi="Calibri" w:cs="Calibri"/>
            <w:b/>
            <w:bCs/>
            <w:sz w:val="28"/>
            <w:szCs w:val="28"/>
          </w:rPr>
          <w:t>revskell2@gmail.com</w:t>
        </w:r>
      </w:hyperlink>
      <w:r w:rsidR="008B5F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B3EC8" w:rsidRPr="008B24DB">
        <w:rPr>
          <w:rFonts w:ascii="Calibri" w:hAnsi="Calibri" w:cs="Calibri"/>
          <w:sz w:val="28"/>
          <w:szCs w:val="28"/>
        </w:rPr>
        <w:t xml:space="preserve"> is encouraged</w:t>
      </w:r>
      <w:r w:rsidR="002F5B4D">
        <w:rPr>
          <w:rFonts w:ascii="Calibri" w:hAnsi="Calibri" w:cs="Calibri"/>
          <w:sz w:val="28"/>
          <w:szCs w:val="28"/>
        </w:rPr>
        <w:t>.</w:t>
      </w:r>
      <w:r w:rsidR="001B3EC8" w:rsidRPr="008B24DB">
        <w:rPr>
          <w:rFonts w:ascii="Calibri" w:hAnsi="Calibri" w:cs="Calibri"/>
          <w:sz w:val="28"/>
          <w:szCs w:val="28"/>
        </w:rPr>
        <w:t xml:space="preserve"> You may participate</w:t>
      </w:r>
      <w:r w:rsidR="005A052F" w:rsidRPr="008B24DB">
        <w:rPr>
          <w:rFonts w:ascii="Calibri" w:hAnsi="Calibri" w:cs="Calibri"/>
          <w:sz w:val="28"/>
          <w:szCs w:val="28"/>
        </w:rPr>
        <w:t xml:space="preserve"> for the 3 hours or pick only part of </w:t>
      </w:r>
      <w:r w:rsidR="00E7594F" w:rsidRPr="008B24DB">
        <w:rPr>
          <w:rFonts w:ascii="Calibri" w:hAnsi="Calibri" w:cs="Calibri"/>
          <w:sz w:val="28"/>
          <w:szCs w:val="28"/>
        </w:rPr>
        <w:t>each</w:t>
      </w:r>
      <w:r w:rsidR="005A052F" w:rsidRPr="008B24DB">
        <w:rPr>
          <w:rFonts w:ascii="Calibri" w:hAnsi="Calibri" w:cs="Calibri"/>
          <w:sz w:val="28"/>
          <w:szCs w:val="28"/>
        </w:rPr>
        <w:t xml:space="preserve"> event.</w:t>
      </w:r>
      <w:r w:rsidR="00E25533" w:rsidRPr="008B24DB">
        <w:rPr>
          <w:rFonts w:ascii="Calibri" w:hAnsi="Calibri" w:cs="Calibri"/>
          <w:sz w:val="28"/>
          <w:szCs w:val="28"/>
        </w:rPr>
        <w:t xml:space="preserve"> </w:t>
      </w:r>
    </w:p>
    <w:p w14:paraId="1A3D5956" w14:textId="681A5DAB" w:rsidR="00935A67" w:rsidRDefault="00935A67">
      <w:pPr>
        <w:rPr>
          <w:rFonts w:ascii="Calibri" w:hAnsi="Calibri" w:cs="Calibri"/>
          <w:color w:val="1F1F1F"/>
          <w:sz w:val="28"/>
          <w:szCs w:val="28"/>
          <w:shd w:val="clear" w:color="auto" w:fill="FFFFFF"/>
        </w:rPr>
      </w:pPr>
      <w:r w:rsidRPr="008B24DB">
        <w:rPr>
          <w:rFonts w:ascii="Calibri" w:hAnsi="Calibri" w:cs="Calibri"/>
          <w:b/>
          <w:bCs/>
          <w:sz w:val="28"/>
          <w:szCs w:val="28"/>
        </w:rPr>
        <w:t>September 21-Merrimac Preserve</w:t>
      </w:r>
      <w:r w:rsidR="00406E3F" w:rsidRPr="008B24DB">
        <w:rPr>
          <w:rFonts w:ascii="Calibri" w:hAnsi="Calibri" w:cs="Calibri"/>
          <w:sz w:val="28"/>
          <w:szCs w:val="28"/>
        </w:rPr>
        <w:t xml:space="preserve">- </w:t>
      </w:r>
      <w:r w:rsidR="00406E3F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S6888 WI-113, Merrimac, WI 53561</w:t>
      </w:r>
      <w:r w:rsidRPr="008B24DB">
        <w:rPr>
          <w:rFonts w:ascii="Calibri" w:hAnsi="Calibri" w:cs="Calibri"/>
          <w:sz w:val="28"/>
          <w:szCs w:val="28"/>
        </w:rPr>
        <w:t xml:space="preserve">—Lecture and history of preserve, Hike the ice age trail and </w:t>
      </w:r>
      <w:r w:rsidR="00CC1658" w:rsidRPr="008B24DB">
        <w:rPr>
          <w:rFonts w:ascii="Calibri" w:hAnsi="Calibri" w:cs="Calibri"/>
          <w:sz w:val="28"/>
          <w:szCs w:val="28"/>
        </w:rPr>
        <w:t xml:space="preserve">View over </w:t>
      </w:r>
      <w:r w:rsidR="00CC1658" w:rsidRPr="00E05688">
        <w:rPr>
          <w:rFonts w:ascii="Calibri" w:hAnsi="Calibri" w:cs="Calibri"/>
          <w:b/>
          <w:bCs/>
          <w:sz w:val="28"/>
          <w:szCs w:val="28"/>
        </w:rPr>
        <w:t>600 acres of P</w:t>
      </w:r>
      <w:r w:rsidRPr="00E05688">
        <w:rPr>
          <w:rFonts w:ascii="Calibri" w:hAnsi="Calibri" w:cs="Calibri"/>
          <w:b/>
          <w:bCs/>
          <w:sz w:val="28"/>
          <w:szCs w:val="28"/>
        </w:rPr>
        <w:t>rairie</w:t>
      </w:r>
      <w:r w:rsidRPr="008B24DB">
        <w:rPr>
          <w:rFonts w:ascii="Calibri" w:hAnsi="Calibri" w:cs="Calibri"/>
          <w:sz w:val="28"/>
          <w:szCs w:val="28"/>
        </w:rPr>
        <w:t>. 9-12.</w:t>
      </w:r>
      <w:r w:rsidR="00CC1658" w:rsidRPr="008B24DB">
        <w:rPr>
          <w:rFonts w:ascii="Calibri" w:hAnsi="Calibri" w:cs="Calibri"/>
          <w:sz w:val="28"/>
          <w:szCs w:val="28"/>
        </w:rPr>
        <w:t xml:space="preserve">  </w:t>
      </w:r>
      <w:r w:rsidRPr="008B24DB">
        <w:rPr>
          <w:rFonts w:ascii="Calibri" w:hAnsi="Calibri" w:cs="Calibri"/>
          <w:sz w:val="28"/>
          <w:szCs w:val="28"/>
        </w:rPr>
        <w:t xml:space="preserve"> </w:t>
      </w:r>
      <w:r w:rsidR="00CC1658" w:rsidRPr="008B24DB">
        <w:rPr>
          <w:rFonts w:ascii="Calibri" w:hAnsi="Calibri" w:cs="Calibri"/>
          <w:sz w:val="28"/>
          <w:szCs w:val="28"/>
        </w:rPr>
        <w:t>Noon lunch-</w:t>
      </w:r>
      <w:r w:rsidRPr="008B24DB">
        <w:rPr>
          <w:rFonts w:ascii="Calibri" w:hAnsi="Calibri" w:cs="Calibri"/>
          <w:sz w:val="28"/>
          <w:szCs w:val="28"/>
        </w:rPr>
        <w:t xml:space="preserve"> Eat at Lucky’s </w:t>
      </w:r>
      <w:proofErr w:type="gramStart"/>
      <w:r w:rsidR="00164367" w:rsidRPr="008B24DB">
        <w:rPr>
          <w:rFonts w:ascii="Calibri" w:hAnsi="Calibri" w:cs="Calibri"/>
          <w:sz w:val="28"/>
          <w:szCs w:val="28"/>
        </w:rPr>
        <w:t>On</w:t>
      </w:r>
      <w:proofErr w:type="gramEnd"/>
      <w:r w:rsidR="00164367" w:rsidRPr="008B24DB">
        <w:rPr>
          <w:rFonts w:ascii="Calibri" w:hAnsi="Calibri" w:cs="Calibri"/>
          <w:sz w:val="28"/>
          <w:szCs w:val="28"/>
        </w:rPr>
        <w:t xml:space="preserve"> The Lake</w:t>
      </w:r>
      <w:r w:rsidR="00E85CBF" w:rsidRPr="008B24DB">
        <w:rPr>
          <w:rFonts w:ascii="Calibri" w:hAnsi="Calibri" w:cs="Calibri"/>
          <w:sz w:val="28"/>
          <w:szCs w:val="28"/>
        </w:rPr>
        <w:t xml:space="preserve">, </w:t>
      </w:r>
      <w:r w:rsidR="00CE3D64" w:rsidRPr="008B24DB">
        <w:rPr>
          <w:rFonts w:ascii="Calibri" w:hAnsi="Calibri" w:cs="Calibri"/>
          <w:sz w:val="28"/>
          <w:szCs w:val="28"/>
        </w:rPr>
        <w:t>Bar and Grill</w:t>
      </w:r>
      <w:r w:rsidRPr="008B24DB">
        <w:rPr>
          <w:rFonts w:ascii="Calibri" w:hAnsi="Calibri" w:cs="Calibri"/>
          <w:sz w:val="28"/>
          <w:szCs w:val="28"/>
        </w:rPr>
        <w:t>.</w:t>
      </w:r>
      <w:r w:rsidR="00C067A4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W11585 Co Rd V, Lodi, WI 53555</w:t>
      </w:r>
      <w:r w:rsidR="00D8182D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.  </w:t>
      </w:r>
      <w:r w:rsidR="00D8182D" w:rsidRPr="00DB5686">
        <w:rPr>
          <w:rFonts w:ascii="Calibri" w:hAnsi="Calibri" w:cs="Calibri"/>
          <w:b/>
          <w:bCs/>
          <w:color w:val="1F1F1F"/>
          <w:sz w:val="28"/>
          <w:szCs w:val="28"/>
          <w:shd w:val="clear" w:color="auto" w:fill="FFFFFF"/>
        </w:rPr>
        <w:t>Jessica Renley</w:t>
      </w:r>
      <w:r w:rsidR="00D8182D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, Executive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Director</w:t>
      </w:r>
      <w:r w:rsidR="00D8182D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of Riverland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Conservancy: Merrimac</w:t>
      </w:r>
      <w:r w:rsidR="00AC2113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Preserve, will give </w:t>
      </w:r>
      <w:r w:rsidR="00DB5686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an </w:t>
      </w:r>
      <w:r w:rsidR="00AC2113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orientation to </w:t>
      </w:r>
      <w:proofErr w:type="gramStart"/>
      <w:r w:rsidR="00AC2113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the preserve</w:t>
      </w:r>
      <w:proofErr w:type="gramEnd"/>
      <w:r w:rsidR="00AC2113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and share the recent work to establish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prairie</w:t>
      </w:r>
      <w:r w:rsidR="00341195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acres.  She will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orient</w:t>
      </w:r>
      <w:r w:rsidR="00341195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us to the 9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miles</w:t>
      </w:r>
      <w:r w:rsidR="00341195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of trails and the </w:t>
      </w:r>
      <w:r w:rsidR="00AA3232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scenic Ice Age Trail that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meanders</w:t>
      </w:r>
      <w:r w:rsidR="00AA3232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through the preserve.  Our hike </w:t>
      </w:r>
      <w:r w:rsidR="003C3FD6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day will end with a lunch together </w:t>
      </w:r>
      <w:r w:rsidR="008B24DB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at Lucky’s</w:t>
      </w:r>
      <w:r w:rsidR="003C3FD6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in Okee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on </w:t>
      </w:r>
      <w:r w:rsidR="008F4ABD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the </w:t>
      </w:r>
      <w:r w:rsidR="00F26AB8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shores of Lake Wisconsin.</w:t>
      </w:r>
    </w:p>
    <w:p w14:paraId="597F94DE" w14:textId="4A669C9E" w:rsidR="00AE4EFF" w:rsidRPr="006E1414" w:rsidRDefault="006E1414">
      <w:pPr>
        <w:rPr>
          <w:rFonts w:ascii="Calibri" w:hAnsi="Calibri" w:cs="Calibri"/>
          <w:b/>
          <w:bCs/>
          <w:color w:val="1F1F1F"/>
          <w:sz w:val="28"/>
          <w:szCs w:val="28"/>
          <w:shd w:val="clear" w:color="auto" w:fill="FFFFFF"/>
        </w:rPr>
      </w:pPr>
      <w:hyperlink r:id="rId7" w:history="1">
        <w:r w:rsidRPr="006E1414">
          <w:rPr>
            <w:rStyle w:val="Hyperlink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https://riverlandconservancy.org/merrimac/</w:t>
        </w:r>
      </w:hyperlink>
      <w:r w:rsidRPr="006E1414">
        <w:rPr>
          <w:rFonts w:ascii="Calibri" w:hAnsi="Calibri" w:cs="Calibri"/>
          <w:b/>
          <w:bCs/>
          <w:color w:val="1F1F1F"/>
          <w:sz w:val="28"/>
          <w:szCs w:val="28"/>
          <w:shd w:val="clear" w:color="auto" w:fill="FFFFFF"/>
        </w:rPr>
        <w:t xml:space="preserve"> for pictures</w:t>
      </w:r>
    </w:p>
    <w:p w14:paraId="350B83DA" w14:textId="77777777" w:rsidR="00AE4EFF" w:rsidRPr="008B24DB" w:rsidRDefault="00AE4EFF">
      <w:pPr>
        <w:rPr>
          <w:rFonts w:ascii="Calibri" w:hAnsi="Calibri" w:cs="Calibri"/>
          <w:sz w:val="28"/>
          <w:szCs w:val="28"/>
        </w:rPr>
      </w:pPr>
    </w:p>
    <w:p w14:paraId="3C1F4AC2" w14:textId="3A5309D7" w:rsidR="00935A67" w:rsidRPr="008B24DB" w:rsidRDefault="00935A67">
      <w:pPr>
        <w:rPr>
          <w:rFonts w:ascii="Calibri" w:hAnsi="Calibri" w:cs="Calibri"/>
          <w:color w:val="1F1F1F"/>
          <w:sz w:val="28"/>
          <w:szCs w:val="28"/>
          <w:shd w:val="clear" w:color="auto" w:fill="FFFFFF"/>
        </w:rPr>
      </w:pPr>
      <w:r w:rsidRPr="008B24DB">
        <w:rPr>
          <w:rFonts w:ascii="Calibri" w:hAnsi="Calibri" w:cs="Calibri"/>
          <w:b/>
          <w:bCs/>
          <w:sz w:val="28"/>
          <w:szCs w:val="28"/>
        </w:rPr>
        <w:t xml:space="preserve">October 19 </w:t>
      </w:r>
      <w:r w:rsidR="00CC1658" w:rsidRPr="008B24DB">
        <w:rPr>
          <w:rFonts w:ascii="Calibri" w:hAnsi="Calibri" w:cs="Calibri"/>
          <w:b/>
          <w:bCs/>
          <w:sz w:val="28"/>
          <w:szCs w:val="28"/>
        </w:rPr>
        <w:t>Gibraltar</w:t>
      </w:r>
      <w:r w:rsidRPr="008B24DB">
        <w:rPr>
          <w:rFonts w:ascii="Calibri" w:hAnsi="Calibri" w:cs="Calibri"/>
          <w:b/>
          <w:bCs/>
          <w:sz w:val="28"/>
          <w:szCs w:val="28"/>
        </w:rPr>
        <w:t xml:space="preserve"> Rock Nature Area</w:t>
      </w:r>
      <w:r w:rsidR="00CC1658" w:rsidRPr="008B24DB">
        <w:rPr>
          <w:rFonts w:ascii="Calibri" w:hAnsi="Calibri" w:cs="Calibri"/>
          <w:sz w:val="28"/>
          <w:szCs w:val="28"/>
        </w:rPr>
        <w:t>.</w:t>
      </w:r>
      <w:r w:rsidR="00816BCF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Gibraltar Rock Rd, Lodi, WI 53555</w:t>
      </w:r>
      <w:r w:rsidR="002D0674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.</w:t>
      </w:r>
      <w:r w:rsidR="00816BCF" w:rsidRPr="008B24DB">
        <w:rPr>
          <w:rFonts w:ascii="Calibri" w:hAnsi="Calibri" w:cs="Calibri"/>
          <w:sz w:val="28"/>
          <w:szCs w:val="28"/>
        </w:rPr>
        <w:t xml:space="preserve"> </w:t>
      </w:r>
      <w:r w:rsidR="00CC1658" w:rsidRPr="008B24DB">
        <w:rPr>
          <w:rFonts w:ascii="Calibri" w:hAnsi="Calibri" w:cs="Calibri"/>
          <w:sz w:val="28"/>
          <w:szCs w:val="28"/>
        </w:rPr>
        <w:t xml:space="preserve">  9-12 Talk and history. Hike the ice age trail and view the </w:t>
      </w:r>
      <w:r w:rsidR="00CC1658" w:rsidRPr="00470663">
        <w:rPr>
          <w:rFonts w:ascii="Calibri" w:hAnsi="Calibri" w:cs="Calibri"/>
          <w:b/>
          <w:bCs/>
          <w:sz w:val="28"/>
          <w:szCs w:val="28"/>
        </w:rPr>
        <w:t>Fall Colors</w:t>
      </w:r>
      <w:r w:rsidR="00CC1658" w:rsidRPr="008B24DB">
        <w:rPr>
          <w:rFonts w:ascii="Calibri" w:hAnsi="Calibri" w:cs="Calibri"/>
          <w:sz w:val="28"/>
          <w:szCs w:val="28"/>
        </w:rPr>
        <w:t>.   Noon- Eat at Fitz’s on the lake</w:t>
      </w:r>
      <w:r w:rsidR="00E85CBF" w:rsidRPr="008B24DB">
        <w:rPr>
          <w:rFonts w:ascii="Calibri" w:hAnsi="Calibri" w:cs="Calibri"/>
          <w:sz w:val="28"/>
          <w:szCs w:val="28"/>
        </w:rPr>
        <w:t xml:space="preserve">. </w:t>
      </w:r>
      <w:r w:rsidR="00E85CBF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W11602 Co Rd V, Lodi, WI 53555</w:t>
      </w:r>
      <w:r w:rsidR="008B24DB" w:rsidRPr="008B24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.</w:t>
      </w:r>
      <w:r w:rsidR="002D7799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 </w:t>
      </w:r>
      <w:hyperlink r:id="rId8" w:history="1">
        <w:r w:rsidR="006E1414" w:rsidRPr="00F63F61">
          <w:rPr>
            <w:rStyle w:val="Hyperlink"/>
            <w:rFonts w:ascii="Calibri" w:hAnsi="Calibri" w:cs="Calibri"/>
            <w:b/>
            <w:bCs/>
            <w:sz w:val="28"/>
            <w:szCs w:val="28"/>
            <w:shd w:val="clear" w:color="auto" w:fill="FFFFFF"/>
          </w:rPr>
          <w:t>https://www.devilslakewisconsin.com/wisconsin-parks-trails-natural-areas/gibraltar-rock-state-natural-area/</w:t>
        </w:r>
      </w:hyperlink>
      <w:r w:rsidR="006E1414" w:rsidRPr="006E1414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 </w:t>
      </w:r>
      <w:r w:rsidR="006E1414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for pictures</w:t>
      </w:r>
      <w:r w:rsidR="008309DB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.</w:t>
      </w:r>
    </w:p>
    <w:p w14:paraId="17B7FB13" w14:textId="44F8A09B" w:rsidR="008B24DB" w:rsidRPr="008B24DB" w:rsidRDefault="008B24DB">
      <w:pPr>
        <w:rPr>
          <w:rFonts w:ascii="Calibri" w:hAnsi="Calibri" w:cs="Calibri"/>
          <w:sz w:val="28"/>
          <w:szCs w:val="28"/>
        </w:rPr>
      </w:pPr>
      <w:r w:rsidRPr="008B24DB">
        <w:rPr>
          <w:rFonts w:ascii="Calibri" w:hAnsi="Calibri" w:cs="Calibri"/>
          <w:color w:val="616161"/>
          <w:sz w:val="28"/>
          <w:szCs w:val="28"/>
          <w:shd w:val="clear" w:color="auto" w:fill="FFFFFF"/>
        </w:rPr>
        <w:t xml:space="preserve">Gibraltar Rock State Natural Area near Lodi offers some of the most spectacular vistas in the state. Gibraltar Rock State Natural Area is about is 68 acres in </w:t>
      </w:r>
      <w:r w:rsidR="00470663" w:rsidRPr="008B24DB">
        <w:rPr>
          <w:rFonts w:ascii="Calibri" w:hAnsi="Calibri" w:cs="Calibri"/>
          <w:color w:val="616161"/>
          <w:sz w:val="28"/>
          <w:szCs w:val="28"/>
          <w:shd w:val="clear" w:color="auto" w:fill="FFFFFF"/>
        </w:rPr>
        <w:t>size and</w:t>
      </w:r>
      <w:r w:rsidRPr="008B24DB">
        <w:rPr>
          <w:rFonts w:ascii="Calibri" w:hAnsi="Calibri" w:cs="Calibri"/>
          <w:color w:val="616161"/>
          <w:sz w:val="28"/>
          <w:szCs w:val="28"/>
          <w:shd w:val="clear" w:color="auto" w:fill="FFFFFF"/>
        </w:rPr>
        <w:t xml:space="preserve"> is located on the 1,000-mile-long Ice Age Trail. The Gibraltar bluff stands some 1,234 feet above sea level while it’s sheer </w:t>
      </w:r>
      <w:proofErr w:type="gramStart"/>
      <w:r w:rsidRPr="008B24DB">
        <w:rPr>
          <w:rFonts w:ascii="Calibri" w:hAnsi="Calibri" w:cs="Calibri"/>
          <w:sz w:val="28"/>
          <w:szCs w:val="28"/>
        </w:rPr>
        <w:t>200 foot</w:t>
      </w:r>
      <w:proofErr w:type="gramEnd"/>
      <w:r w:rsidRPr="008B24DB">
        <w:rPr>
          <w:rFonts w:ascii="Calibri" w:hAnsi="Calibri" w:cs="Calibri"/>
          <w:color w:val="616161"/>
          <w:sz w:val="28"/>
          <w:szCs w:val="28"/>
          <w:shd w:val="clear" w:color="auto" w:fill="FFFFFF"/>
        </w:rPr>
        <w:t> cliffs offer an amazing view of Wisconsin River valley. Miles of rolling hills and farmland spread out to the south and east while Lake Wisconsin and the Baraboo range provide a stunning backdrop to the north.</w:t>
      </w:r>
    </w:p>
    <w:sectPr w:rsidR="008B24DB" w:rsidRPr="008B24DB" w:rsidSect="00D4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2B"/>
    <w:rsid w:val="000112D8"/>
    <w:rsid w:val="0001278F"/>
    <w:rsid w:val="00042C58"/>
    <w:rsid w:val="00081A2B"/>
    <w:rsid w:val="00115CEF"/>
    <w:rsid w:val="0011714E"/>
    <w:rsid w:val="00120B0B"/>
    <w:rsid w:val="001326B3"/>
    <w:rsid w:val="00164367"/>
    <w:rsid w:val="00173097"/>
    <w:rsid w:val="00182587"/>
    <w:rsid w:val="001B3EC8"/>
    <w:rsid w:val="001F541C"/>
    <w:rsid w:val="002400F9"/>
    <w:rsid w:val="00296823"/>
    <w:rsid w:val="002A1EEA"/>
    <w:rsid w:val="002D0674"/>
    <w:rsid w:val="002D7799"/>
    <w:rsid w:val="002F5B4D"/>
    <w:rsid w:val="00331EE5"/>
    <w:rsid w:val="00333FD7"/>
    <w:rsid w:val="00341195"/>
    <w:rsid w:val="00367A2C"/>
    <w:rsid w:val="003842C1"/>
    <w:rsid w:val="00396995"/>
    <w:rsid w:val="003C3FD6"/>
    <w:rsid w:val="00406E3F"/>
    <w:rsid w:val="00447B5A"/>
    <w:rsid w:val="00465206"/>
    <w:rsid w:val="00470663"/>
    <w:rsid w:val="004A13F1"/>
    <w:rsid w:val="004A38B1"/>
    <w:rsid w:val="004A3F70"/>
    <w:rsid w:val="005015A0"/>
    <w:rsid w:val="00503D61"/>
    <w:rsid w:val="0053223C"/>
    <w:rsid w:val="00542160"/>
    <w:rsid w:val="00577576"/>
    <w:rsid w:val="005A052F"/>
    <w:rsid w:val="005C64F4"/>
    <w:rsid w:val="005E024A"/>
    <w:rsid w:val="00625C85"/>
    <w:rsid w:val="00637250"/>
    <w:rsid w:val="0064666D"/>
    <w:rsid w:val="00650BA7"/>
    <w:rsid w:val="00676E2C"/>
    <w:rsid w:val="006A30BC"/>
    <w:rsid w:val="006E1414"/>
    <w:rsid w:val="006F70BC"/>
    <w:rsid w:val="007135C3"/>
    <w:rsid w:val="00723B2B"/>
    <w:rsid w:val="0076360D"/>
    <w:rsid w:val="007841B9"/>
    <w:rsid w:val="007F6E70"/>
    <w:rsid w:val="0080432C"/>
    <w:rsid w:val="00816BCF"/>
    <w:rsid w:val="00817B2F"/>
    <w:rsid w:val="008309DB"/>
    <w:rsid w:val="00832E35"/>
    <w:rsid w:val="0089077B"/>
    <w:rsid w:val="008962A9"/>
    <w:rsid w:val="008B24DB"/>
    <w:rsid w:val="008B5F7B"/>
    <w:rsid w:val="008E6571"/>
    <w:rsid w:val="008F4ABD"/>
    <w:rsid w:val="008F70AC"/>
    <w:rsid w:val="00935A67"/>
    <w:rsid w:val="00985056"/>
    <w:rsid w:val="009C27D0"/>
    <w:rsid w:val="009D6B8E"/>
    <w:rsid w:val="009E2F93"/>
    <w:rsid w:val="00A23084"/>
    <w:rsid w:val="00AA3232"/>
    <w:rsid w:val="00AA7362"/>
    <w:rsid w:val="00AC0C94"/>
    <w:rsid w:val="00AC2113"/>
    <w:rsid w:val="00AC79DC"/>
    <w:rsid w:val="00AD796A"/>
    <w:rsid w:val="00AE4EFF"/>
    <w:rsid w:val="00AF102C"/>
    <w:rsid w:val="00B10B40"/>
    <w:rsid w:val="00B741AF"/>
    <w:rsid w:val="00B92FAC"/>
    <w:rsid w:val="00BD6641"/>
    <w:rsid w:val="00C067A4"/>
    <w:rsid w:val="00CC1658"/>
    <w:rsid w:val="00CE3D64"/>
    <w:rsid w:val="00D41058"/>
    <w:rsid w:val="00D43BDA"/>
    <w:rsid w:val="00D43E76"/>
    <w:rsid w:val="00D4679E"/>
    <w:rsid w:val="00D579A1"/>
    <w:rsid w:val="00D8182D"/>
    <w:rsid w:val="00D90BAF"/>
    <w:rsid w:val="00D91B74"/>
    <w:rsid w:val="00DB5686"/>
    <w:rsid w:val="00DC108B"/>
    <w:rsid w:val="00DC3CA1"/>
    <w:rsid w:val="00E05688"/>
    <w:rsid w:val="00E25533"/>
    <w:rsid w:val="00E7594F"/>
    <w:rsid w:val="00E85CBF"/>
    <w:rsid w:val="00ED69B9"/>
    <w:rsid w:val="00F069DB"/>
    <w:rsid w:val="00F235A3"/>
    <w:rsid w:val="00F26AB8"/>
    <w:rsid w:val="00F444F4"/>
    <w:rsid w:val="00F6619A"/>
    <w:rsid w:val="00F949A1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39B3"/>
  <w15:chartTrackingRefBased/>
  <w15:docId w15:val="{EBC141A6-E218-4B52-BA16-7B002ED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3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70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ilslakewisconsin.com/wisconsin-parks-trails-natural-areas/gibraltar-rock-state-natural-are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verlandconservancy.org/merrima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vskell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FB4B-FBB7-4600-9947-006B1B72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Kell</dc:creator>
  <cp:keywords/>
  <dc:description/>
  <cp:lastModifiedBy>Barbara Kell</cp:lastModifiedBy>
  <cp:revision>22</cp:revision>
  <dcterms:created xsi:type="dcterms:W3CDTF">2024-08-01T15:53:00Z</dcterms:created>
  <dcterms:modified xsi:type="dcterms:W3CDTF">2024-08-01T16:10:00Z</dcterms:modified>
</cp:coreProperties>
</file>